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76" w:rsidRPr="00E87776" w:rsidRDefault="00E87776" w:rsidP="00E87776">
      <w:pPr>
        <w:spacing w:before="240" w:after="0"/>
        <w:jc w:val="center"/>
        <w:rPr>
          <w:b/>
          <w:u w:val="single"/>
        </w:rPr>
      </w:pPr>
      <w:r w:rsidRPr="00E87776">
        <w:rPr>
          <w:b/>
          <w:u w:val="single"/>
        </w:rPr>
        <w:t>FORMULARIO DE POSTULACIÓN</w:t>
      </w:r>
    </w:p>
    <w:p w:rsidR="00E87776" w:rsidRPr="00E87776" w:rsidRDefault="00E87776" w:rsidP="00E87776">
      <w:pPr>
        <w:spacing w:after="0"/>
        <w:jc w:val="center"/>
        <w:rPr>
          <w:b/>
          <w:sz w:val="20"/>
        </w:rPr>
      </w:pPr>
      <w:r w:rsidRPr="00E87776">
        <w:rPr>
          <w:b/>
          <w:sz w:val="20"/>
        </w:rPr>
        <w:t>PROGRAMA DE INNOVACIÓN CON IMPACTO EN FUNCIONES PARA LA COMUNIDAD UNIVERSITARIA</w:t>
      </w:r>
    </w:p>
    <w:p w:rsidR="00E87776" w:rsidRDefault="00E87776" w:rsidP="00E87776">
      <w:pPr>
        <w:spacing w:after="0"/>
        <w:jc w:val="center"/>
        <w:rPr>
          <w:b/>
        </w:rPr>
      </w:pPr>
      <w:r w:rsidRPr="00E87776">
        <w:rPr>
          <w:b/>
        </w:rPr>
        <w:t xml:space="preserve">CONCURSO INTERNO DE </w:t>
      </w:r>
      <w:proofErr w:type="spellStart"/>
      <w:r w:rsidRPr="00E87776">
        <w:rPr>
          <w:b/>
        </w:rPr>
        <w:t>i+e</w:t>
      </w:r>
      <w:proofErr w:type="spellEnd"/>
      <w:r w:rsidRPr="00E87776">
        <w:rPr>
          <w:b/>
        </w:rPr>
        <w:t xml:space="preserve"> “INNOVAFUNCIONA UCT”</w:t>
      </w:r>
    </w:p>
    <w:p w:rsidR="00E87776" w:rsidRPr="00E87776" w:rsidRDefault="00E87776" w:rsidP="00414252">
      <w:pPr>
        <w:spacing w:after="0"/>
        <w:jc w:val="center"/>
        <w:rPr>
          <w:b/>
        </w:rPr>
      </w:pPr>
    </w:p>
    <w:p w:rsidR="00E87776" w:rsidRPr="00E87776" w:rsidRDefault="00E87776" w:rsidP="00E87776">
      <w:pPr>
        <w:pStyle w:val="Prrafodelista"/>
        <w:numPr>
          <w:ilvl w:val="0"/>
          <w:numId w:val="1"/>
        </w:numPr>
        <w:rPr>
          <w:b/>
        </w:rPr>
      </w:pPr>
      <w:r w:rsidRPr="00E87776">
        <w:rPr>
          <w:b/>
        </w:rPr>
        <w:t>Antecedentes de la Iniciativa o Práctica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867"/>
        <w:gridCol w:w="2207"/>
        <w:gridCol w:w="2207"/>
      </w:tblGrid>
      <w:tr w:rsidR="00E87776" w:rsidTr="00690C68">
        <w:tc>
          <w:tcPr>
            <w:tcW w:w="2547" w:type="dxa"/>
          </w:tcPr>
          <w:p w:rsidR="00E87776" w:rsidRDefault="004C3DA6" w:rsidP="00E87776">
            <w:r>
              <w:t>Nombre de la i</w:t>
            </w:r>
            <w:r w:rsidR="00E87776">
              <w:t>niciativa:</w:t>
            </w:r>
          </w:p>
        </w:tc>
        <w:tc>
          <w:tcPr>
            <w:tcW w:w="6281" w:type="dxa"/>
            <w:gridSpan w:val="3"/>
          </w:tcPr>
          <w:p w:rsidR="00E87776" w:rsidRDefault="00E87776" w:rsidP="00E87776"/>
        </w:tc>
      </w:tr>
      <w:tr w:rsidR="00E87776" w:rsidTr="007720B1">
        <w:tc>
          <w:tcPr>
            <w:tcW w:w="2547" w:type="dxa"/>
          </w:tcPr>
          <w:p w:rsidR="00E87776" w:rsidRDefault="00E87776" w:rsidP="00E87776">
            <w:r>
              <w:t>Unidad:</w:t>
            </w:r>
          </w:p>
        </w:tc>
        <w:tc>
          <w:tcPr>
            <w:tcW w:w="6281" w:type="dxa"/>
            <w:gridSpan w:val="3"/>
          </w:tcPr>
          <w:p w:rsidR="00E87776" w:rsidRDefault="00E87776" w:rsidP="00E87776"/>
        </w:tc>
      </w:tr>
      <w:tr w:rsidR="00E87776" w:rsidTr="00E87776">
        <w:tc>
          <w:tcPr>
            <w:tcW w:w="2547" w:type="dxa"/>
          </w:tcPr>
          <w:p w:rsidR="00E87776" w:rsidRDefault="004C3DA6" w:rsidP="00E87776">
            <w:r>
              <w:t>Año de i</w:t>
            </w:r>
            <w:r w:rsidR="00E87776">
              <w:t>nicio:</w:t>
            </w:r>
          </w:p>
        </w:tc>
        <w:tc>
          <w:tcPr>
            <w:tcW w:w="1867" w:type="dxa"/>
          </w:tcPr>
          <w:p w:rsidR="00E87776" w:rsidRDefault="00E87776" w:rsidP="00E87776"/>
        </w:tc>
        <w:tc>
          <w:tcPr>
            <w:tcW w:w="2207" w:type="dxa"/>
          </w:tcPr>
          <w:p w:rsidR="00E87776" w:rsidRDefault="004C3DA6" w:rsidP="00E87776">
            <w:r>
              <w:t>Año de t</w:t>
            </w:r>
            <w:r w:rsidR="00E87776">
              <w:t>érmino:</w:t>
            </w:r>
          </w:p>
        </w:tc>
        <w:tc>
          <w:tcPr>
            <w:tcW w:w="2207" w:type="dxa"/>
          </w:tcPr>
          <w:p w:rsidR="00E87776" w:rsidRDefault="00E87776" w:rsidP="00E87776"/>
        </w:tc>
      </w:tr>
      <w:tr w:rsidR="00E87776" w:rsidTr="00632E32">
        <w:tc>
          <w:tcPr>
            <w:tcW w:w="2547" w:type="dxa"/>
          </w:tcPr>
          <w:p w:rsidR="00E87776" w:rsidRDefault="004C3DA6" w:rsidP="00E87776">
            <w:r>
              <w:t>Nombre del r</w:t>
            </w:r>
            <w:r w:rsidR="00E87776">
              <w:t>esponsable:</w:t>
            </w:r>
          </w:p>
        </w:tc>
        <w:tc>
          <w:tcPr>
            <w:tcW w:w="6281" w:type="dxa"/>
            <w:gridSpan w:val="3"/>
          </w:tcPr>
          <w:p w:rsidR="00E87776" w:rsidRDefault="00E87776" w:rsidP="00E87776"/>
        </w:tc>
      </w:tr>
      <w:tr w:rsidR="00E87776" w:rsidTr="00E87776">
        <w:tc>
          <w:tcPr>
            <w:tcW w:w="2547" w:type="dxa"/>
          </w:tcPr>
          <w:p w:rsidR="00E87776" w:rsidRDefault="00E87776" w:rsidP="00E87776">
            <w:r>
              <w:t>Correo:</w:t>
            </w:r>
          </w:p>
        </w:tc>
        <w:tc>
          <w:tcPr>
            <w:tcW w:w="1867" w:type="dxa"/>
          </w:tcPr>
          <w:p w:rsidR="00E87776" w:rsidRDefault="00E87776" w:rsidP="00E87776"/>
        </w:tc>
        <w:tc>
          <w:tcPr>
            <w:tcW w:w="2207" w:type="dxa"/>
          </w:tcPr>
          <w:p w:rsidR="00E87776" w:rsidRDefault="00E87776" w:rsidP="00E87776">
            <w:r>
              <w:t>Teléfono:</w:t>
            </w:r>
          </w:p>
        </w:tc>
        <w:tc>
          <w:tcPr>
            <w:tcW w:w="2207" w:type="dxa"/>
          </w:tcPr>
          <w:p w:rsidR="00E87776" w:rsidRDefault="00E87776" w:rsidP="00E87776"/>
        </w:tc>
      </w:tr>
      <w:tr w:rsidR="00E87776" w:rsidTr="00E87776">
        <w:trPr>
          <w:trHeight w:val="1765"/>
        </w:trPr>
        <w:tc>
          <w:tcPr>
            <w:tcW w:w="2547" w:type="dxa"/>
          </w:tcPr>
          <w:p w:rsidR="00E87776" w:rsidRDefault="00E87776" w:rsidP="00E87776">
            <w:r>
              <w:t>Descripción:</w:t>
            </w:r>
          </w:p>
        </w:tc>
        <w:tc>
          <w:tcPr>
            <w:tcW w:w="6281" w:type="dxa"/>
            <w:gridSpan w:val="3"/>
          </w:tcPr>
          <w:p w:rsidR="00E87776" w:rsidRDefault="00E87776" w:rsidP="00E87776"/>
        </w:tc>
      </w:tr>
    </w:tbl>
    <w:p w:rsidR="00E87776" w:rsidRDefault="00E87776" w:rsidP="00E87776"/>
    <w:p w:rsidR="00E87776" w:rsidRPr="00E87776" w:rsidRDefault="00E87776" w:rsidP="00E8777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Caracterización</w:t>
      </w:r>
      <w:r w:rsidR="004C3DA6">
        <w:rPr>
          <w:b/>
        </w:rPr>
        <w:t xml:space="preserve"> de la iniciativa o p</w:t>
      </w:r>
      <w:r w:rsidRPr="00E87776">
        <w:rPr>
          <w:b/>
        </w:rPr>
        <w:t>ráctica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7776" w:rsidTr="00D5418C">
        <w:tc>
          <w:tcPr>
            <w:tcW w:w="8828" w:type="dxa"/>
          </w:tcPr>
          <w:p w:rsidR="00E87776" w:rsidRDefault="004C3DA6" w:rsidP="00E87776">
            <w:r>
              <w:t>Problema que a</w:t>
            </w:r>
            <w:r w:rsidR="00E87776">
              <w:t>borda :</w:t>
            </w:r>
          </w:p>
        </w:tc>
      </w:tr>
      <w:tr w:rsidR="00E87776" w:rsidTr="00E87776">
        <w:trPr>
          <w:trHeight w:val="1057"/>
        </w:trPr>
        <w:tc>
          <w:tcPr>
            <w:tcW w:w="8828" w:type="dxa"/>
          </w:tcPr>
          <w:p w:rsidR="00E87776" w:rsidRDefault="00E87776" w:rsidP="00E87776"/>
        </w:tc>
      </w:tr>
      <w:tr w:rsidR="00E87776" w:rsidTr="001517A9">
        <w:tc>
          <w:tcPr>
            <w:tcW w:w="8828" w:type="dxa"/>
          </w:tcPr>
          <w:p w:rsidR="00E87776" w:rsidRDefault="00E87776" w:rsidP="00E87776">
            <w:r>
              <w:t xml:space="preserve">¿Por qué la práctica podría considerarse </w:t>
            </w:r>
            <w:r w:rsidR="004C3DA6">
              <w:t>i</w:t>
            </w:r>
            <w:r>
              <w:t>nnovadora?</w:t>
            </w:r>
          </w:p>
        </w:tc>
      </w:tr>
      <w:tr w:rsidR="00E87776" w:rsidTr="00E87776">
        <w:trPr>
          <w:trHeight w:val="991"/>
        </w:trPr>
        <w:tc>
          <w:tcPr>
            <w:tcW w:w="8828" w:type="dxa"/>
          </w:tcPr>
          <w:p w:rsidR="00E87776" w:rsidRDefault="00E87776" w:rsidP="00E87776"/>
        </w:tc>
      </w:tr>
      <w:tr w:rsidR="00E87776" w:rsidTr="00A435E0">
        <w:tc>
          <w:tcPr>
            <w:tcW w:w="8828" w:type="dxa"/>
          </w:tcPr>
          <w:p w:rsidR="00E87776" w:rsidRDefault="00E87776" w:rsidP="00E87776">
            <w:r>
              <w:t>¿Cómo se considera la gestión de riesgos?</w:t>
            </w:r>
          </w:p>
        </w:tc>
      </w:tr>
      <w:tr w:rsidR="00E87776" w:rsidTr="00E87776">
        <w:trPr>
          <w:trHeight w:val="1136"/>
        </w:trPr>
        <w:tc>
          <w:tcPr>
            <w:tcW w:w="8828" w:type="dxa"/>
          </w:tcPr>
          <w:p w:rsidR="00E87776" w:rsidRDefault="00E87776" w:rsidP="00E87776"/>
        </w:tc>
      </w:tr>
      <w:tr w:rsidR="00E87776" w:rsidTr="00A435E0">
        <w:tc>
          <w:tcPr>
            <w:tcW w:w="8828" w:type="dxa"/>
          </w:tcPr>
          <w:p w:rsidR="00E87776" w:rsidRDefault="00E87776" w:rsidP="00E87776">
            <w:r>
              <w:t>¿En qué medida la práctica favorece el cambio y la transformación?</w:t>
            </w:r>
          </w:p>
        </w:tc>
      </w:tr>
      <w:tr w:rsidR="00E87776" w:rsidTr="00E87776">
        <w:trPr>
          <w:trHeight w:val="990"/>
        </w:trPr>
        <w:tc>
          <w:tcPr>
            <w:tcW w:w="8828" w:type="dxa"/>
          </w:tcPr>
          <w:p w:rsidR="00E87776" w:rsidRDefault="00E87776" w:rsidP="00E87776"/>
        </w:tc>
      </w:tr>
      <w:tr w:rsidR="00E87776" w:rsidTr="00A435E0">
        <w:tc>
          <w:tcPr>
            <w:tcW w:w="8828" w:type="dxa"/>
          </w:tcPr>
          <w:p w:rsidR="00E87776" w:rsidRDefault="00E87776" w:rsidP="00414252">
            <w:r>
              <w:t>¿</w:t>
            </w:r>
            <w:r w:rsidR="00414252">
              <w:t xml:space="preserve">Qué elemento </w:t>
            </w:r>
            <w:bookmarkStart w:id="0" w:name="_GoBack"/>
            <w:bookmarkEnd w:id="0"/>
            <w:r w:rsidR="00414252">
              <w:t>de la iniciativa aporta</w:t>
            </w:r>
            <w:r>
              <w:t xml:space="preserve"> valor al ecosistema y</w:t>
            </w:r>
            <w:r w:rsidR="00414252">
              <w:t>/o</w:t>
            </w:r>
            <w:r>
              <w:t xml:space="preserve"> contribuye al desarrollo sostenible?</w:t>
            </w:r>
          </w:p>
        </w:tc>
      </w:tr>
      <w:tr w:rsidR="00E87776" w:rsidTr="00E87776">
        <w:trPr>
          <w:trHeight w:val="977"/>
        </w:trPr>
        <w:tc>
          <w:tcPr>
            <w:tcW w:w="8828" w:type="dxa"/>
          </w:tcPr>
          <w:p w:rsidR="00E87776" w:rsidRDefault="00E87776" w:rsidP="00E87776"/>
        </w:tc>
      </w:tr>
    </w:tbl>
    <w:p w:rsidR="00E87776" w:rsidRPr="00E87776" w:rsidRDefault="00E87776" w:rsidP="00E87776">
      <w:pPr>
        <w:pStyle w:val="Prrafodelista"/>
        <w:numPr>
          <w:ilvl w:val="0"/>
          <w:numId w:val="1"/>
        </w:numPr>
        <w:rPr>
          <w:b/>
        </w:rPr>
      </w:pPr>
      <w:r w:rsidRPr="00E87776">
        <w:rPr>
          <w:b/>
        </w:rPr>
        <w:lastRenderedPageBreak/>
        <w:t>Desarrollo de la Práctica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1745"/>
      </w:tblGrid>
      <w:tr w:rsidR="00E87776" w:rsidTr="00B32745">
        <w:tc>
          <w:tcPr>
            <w:tcW w:w="8828" w:type="dxa"/>
            <w:gridSpan w:val="3"/>
          </w:tcPr>
          <w:p w:rsidR="00E87776" w:rsidRDefault="00E87776" w:rsidP="00E87776">
            <w:r>
              <w:t>Resumen del desarrollo actual de la práctica:</w:t>
            </w:r>
          </w:p>
        </w:tc>
      </w:tr>
      <w:tr w:rsidR="00E87776" w:rsidTr="00E87776">
        <w:trPr>
          <w:trHeight w:val="1243"/>
        </w:trPr>
        <w:tc>
          <w:tcPr>
            <w:tcW w:w="8828" w:type="dxa"/>
            <w:gridSpan w:val="3"/>
          </w:tcPr>
          <w:p w:rsidR="00E87776" w:rsidRDefault="00E87776" w:rsidP="00E87776"/>
        </w:tc>
      </w:tr>
      <w:tr w:rsidR="00E87776" w:rsidTr="00E87776">
        <w:tc>
          <w:tcPr>
            <w:tcW w:w="5665" w:type="dxa"/>
          </w:tcPr>
          <w:p w:rsidR="00E87776" w:rsidRDefault="00E87776" w:rsidP="00E87776">
            <w:r>
              <w:t>¿La práctica cuenta con una planificación?</w:t>
            </w:r>
          </w:p>
        </w:tc>
        <w:tc>
          <w:tcPr>
            <w:tcW w:w="1418" w:type="dxa"/>
          </w:tcPr>
          <w:p w:rsidR="00E87776" w:rsidRDefault="00E87776" w:rsidP="00E87776">
            <w:r>
              <w:rPr>
                <w:rFonts w:cstheme="minorHAnsi"/>
              </w:rPr>
              <w:t>⃝</w:t>
            </w:r>
            <w:r>
              <w:t xml:space="preserve"> Si</w:t>
            </w:r>
          </w:p>
        </w:tc>
        <w:tc>
          <w:tcPr>
            <w:tcW w:w="1745" w:type="dxa"/>
          </w:tcPr>
          <w:p w:rsidR="00E87776" w:rsidRDefault="00E87776" w:rsidP="00E87776">
            <w:r>
              <w:rPr>
                <w:rFonts w:cstheme="minorHAnsi"/>
              </w:rPr>
              <w:t xml:space="preserve">⃝ </w:t>
            </w:r>
            <w:r>
              <w:t>No</w:t>
            </w:r>
          </w:p>
        </w:tc>
      </w:tr>
      <w:tr w:rsidR="00E87776" w:rsidTr="00E87776">
        <w:tc>
          <w:tcPr>
            <w:tcW w:w="5665" w:type="dxa"/>
          </w:tcPr>
          <w:p w:rsidR="00E87776" w:rsidRDefault="00E87776" w:rsidP="00E87776">
            <w:r>
              <w:t>¿La práctica se ha ejecutado?</w:t>
            </w:r>
          </w:p>
        </w:tc>
        <w:tc>
          <w:tcPr>
            <w:tcW w:w="1418" w:type="dxa"/>
          </w:tcPr>
          <w:p w:rsidR="00E87776" w:rsidRDefault="00E87776" w:rsidP="00E87776">
            <w:r>
              <w:rPr>
                <w:rFonts w:cstheme="minorHAnsi"/>
              </w:rPr>
              <w:t xml:space="preserve">⃝ </w:t>
            </w:r>
            <w:r>
              <w:t xml:space="preserve">Si </w:t>
            </w:r>
          </w:p>
        </w:tc>
        <w:tc>
          <w:tcPr>
            <w:tcW w:w="1745" w:type="dxa"/>
          </w:tcPr>
          <w:p w:rsidR="00E87776" w:rsidRDefault="00E87776" w:rsidP="00E87776">
            <w:r>
              <w:rPr>
                <w:rFonts w:cstheme="minorHAnsi"/>
              </w:rPr>
              <w:t xml:space="preserve">⃝ </w:t>
            </w:r>
            <w:r>
              <w:t>No</w:t>
            </w:r>
          </w:p>
        </w:tc>
      </w:tr>
      <w:tr w:rsidR="00E87776" w:rsidTr="00E87776">
        <w:tc>
          <w:tcPr>
            <w:tcW w:w="5665" w:type="dxa"/>
          </w:tcPr>
          <w:p w:rsidR="00E87776" w:rsidRDefault="00E87776" w:rsidP="00E87776">
            <w:r>
              <w:t>¿Se han evaluado los resultados de la práctica?</w:t>
            </w:r>
          </w:p>
        </w:tc>
        <w:tc>
          <w:tcPr>
            <w:tcW w:w="1418" w:type="dxa"/>
          </w:tcPr>
          <w:p w:rsidR="00E87776" w:rsidRDefault="00E87776" w:rsidP="00E87776">
            <w:r>
              <w:rPr>
                <w:rFonts w:cstheme="minorHAnsi"/>
              </w:rPr>
              <w:t xml:space="preserve">⃝ </w:t>
            </w:r>
            <w:r>
              <w:t>Si</w:t>
            </w:r>
          </w:p>
        </w:tc>
        <w:tc>
          <w:tcPr>
            <w:tcW w:w="1745" w:type="dxa"/>
          </w:tcPr>
          <w:p w:rsidR="00E87776" w:rsidRDefault="00E87776" w:rsidP="00E87776">
            <w:r>
              <w:rPr>
                <w:rFonts w:cstheme="minorHAnsi"/>
              </w:rPr>
              <w:t xml:space="preserve">⃝ </w:t>
            </w:r>
            <w:r>
              <w:t>No</w:t>
            </w:r>
          </w:p>
        </w:tc>
      </w:tr>
      <w:tr w:rsidR="00E87776" w:rsidTr="00E87776">
        <w:tc>
          <w:tcPr>
            <w:tcW w:w="5665" w:type="dxa"/>
          </w:tcPr>
          <w:p w:rsidR="00E87776" w:rsidRDefault="00E87776" w:rsidP="00E87776">
            <w:r>
              <w:t>¿Se han realizado ajustes o mejoras a la práctica?</w:t>
            </w:r>
          </w:p>
        </w:tc>
        <w:tc>
          <w:tcPr>
            <w:tcW w:w="1418" w:type="dxa"/>
          </w:tcPr>
          <w:p w:rsidR="00E87776" w:rsidRDefault="00E87776" w:rsidP="00E87776">
            <w:r>
              <w:rPr>
                <w:rFonts w:cstheme="minorHAnsi"/>
              </w:rPr>
              <w:t xml:space="preserve">⃝ </w:t>
            </w:r>
            <w:r>
              <w:t xml:space="preserve">Si </w:t>
            </w:r>
          </w:p>
        </w:tc>
        <w:tc>
          <w:tcPr>
            <w:tcW w:w="1745" w:type="dxa"/>
          </w:tcPr>
          <w:p w:rsidR="00E87776" w:rsidRDefault="00E87776" w:rsidP="00E87776">
            <w:r>
              <w:rPr>
                <w:rFonts w:cstheme="minorHAnsi"/>
              </w:rPr>
              <w:t xml:space="preserve">⃝ </w:t>
            </w:r>
            <w:r>
              <w:t>No</w:t>
            </w:r>
          </w:p>
        </w:tc>
      </w:tr>
      <w:tr w:rsidR="00E87776" w:rsidTr="00E87776">
        <w:tc>
          <w:tcPr>
            <w:tcW w:w="5665" w:type="dxa"/>
          </w:tcPr>
          <w:p w:rsidR="00E87776" w:rsidRDefault="00E87776" w:rsidP="00E87776">
            <w:r>
              <w:t>¿Se ha divulgado la práctica?</w:t>
            </w:r>
          </w:p>
        </w:tc>
        <w:tc>
          <w:tcPr>
            <w:tcW w:w="1418" w:type="dxa"/>
          </w:tcPr>
          <w:p w:rsidR="00E87776" w:rsidRDefault="00E87776" w:rsidP="00E87776">
            <w:r>
              <w:rPr>
                <w:rFonts w:cstheme="minorHAnsi"/>
              </w:rPr>
              <w:t xml:space="preserve">⃝ </w:t>
            </w:r>
            <w:r>
              <w:t xml:space="preserve">Si </w:t>
            </w:r>
          </w:p>
        </w:tc>
        <w:tc>
          <w:tcPr>
            <w:tcW w:w="1745" w:type="dxa"/>
          </w:tcPr>
          <w:p w:rsidR="00E87776" w:rsidRDefault="00E87776" w:rsidP="00E87776">
            <w:r>
              <w:rPr>
                <w:rFonts w:cstheme="minorHAnsi"/>
              </w:rPr>
              <w:t xml:space="preserve">⃝ </w:t>
            </w:r>
            <w:r>
              <w:t>No</w:t>
            </w:r>
          </w:p>
        </w:tc>
      </w:tr>
      <w:tr w:rsidR="00E87776" w:rsidTr="004754DA">
        <w:tc>
          <w:tcPr>
            <w:tcW w:w="8828" w:type="dxa"/>
            <w:gridSpan w:val="3"/>
          </w:tcPr>
          <w:p w:rsidR="00E87776" w:rsidRDefault="00E87776" w:rsidP="00E87776">
            <w:r>
              <w:t>¿Cómo se propone completar el ciclo de efectividad institucional?</w:t>
            </w:r>
          </w:p>
        </w:tc>
      </w:tr>
      <w:tr w:rsidR="00E87776" w:rsidTr="00E87776">
        <w:trPr>
          <w:trHeight w:val="1298"/>
        </w:trPr>
        <w:tc>
          <w:tcPr>
            <w:tcW w:w="8828" w:type="dxa"/>
            <w:gridSpan w:val="3"/>
          </w:tcPr>
          <w:p w:rsidR="00E87776" w:rsidRDefault="00E87776" w:rsidP="00E87776"/>
        </w:tc>
      </w:tr>
    </w:tbl>
    <w:p w:rsidR="00E87776" w:rsidRDefault="00E87776" w:rsidP="00E87776">
      <w:pPr>
        <w:pStyle w:val="Prrafodelista"/>
        <w:rPr>
          <w:b/>
        </w:rPr>
      </w:pPr>
    </w:p>
    <w:p w:rsidR="00E87776" w:rsidRPr="00E87776" w:rsidRDefault="00E87776" w:rsidP="00E87776">
      <w:pPr>
        <w:pStyle w:val="Prrafodelista"/>
        <w:numPr>
          <w:ilvl w:val="0"/>
          <w:numId w:val="1"/>
        </w:numPr>
        <w:rPr>
          <w:b/>
        </w:rPr>
      </w:pPr>
      <w:r w:rsidRPr="00E87776">
        <w:rPr>
          <w:b/>
        </w:rPr>
        <w:t>Plan de Actividades y Presupuesto</w:t>
      </w:r>
    </w:p>
    <w:p w:rsidR="00E87776" w:rsidRDefault="00E87776" w:rsidP="00E87776">
      <w:pPr>
        <w:jc w:val="both"/>
      </w:pPr>
      <w:r>
        <w:t xml:space="preserve">Completar con las actividades necesarias para lograr el cumplimiento de las etapas correspondientes.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3"/>
        <w:gridCol w:w="2054"/>
        <w:gridCol w:w="1464"/>
        <w:gridCol w:w="1025"/>
        <w:gridCol w:w="1334"/>
        <w:gridCol w:w="1608"/>
      </w:tblGrid>
      <w:tr w:rsidR="00E87776" w:rsidTr="00E87776">
        <w:tc>
          <w:tcPr>
            <w:tcW w:w="1343" w:type="dxa"/>
          </w:tcPr>
          <w:p w:rsidR="00E87776" w:rsidRDefault="00E87776">
            <w:r>
              <w:t>Etapa</w:t>
            </w:r>
          </w:p>
        </w:tc>
        <w:tc>
          <w:tcPr>
            <w:tcW w:w="2054" w:type="dxa"/>
          </w:tcPr>
          <w:p w:rsidR="00E87776" w:rsidRDefault="00E87776">
            <w:r>
              <w:t>Actividad</w:t>
            </w:r>
          </w:p>
        </w:tc>
        <w:tc>
          <w:tcPr>
            <w:tcW w:w="1464" w:type="dxa"/>
          </w:tcPr>
          <w:p w:rsidR="00E87776" w:rsidRDefault="00E87776">
            <w:r>
              <w:t>Responsable</w:t>
            </w:r>
          </w:p>
        </w:tc>
        <w:tc>
          <w:tcPr>
            <w:tcW w:w="1025" w:type="dxa"/>
          </w:tcPr>
          <w:p w:rsidR="00E87776" w:rsidRDefault="00E87776">
            <w:r>
              <w:t xml:space="preserve">Duración </w:t>
            </w:r>
          </w:p>
        </w:tc>
        <w:tc>
          <w:tcPr>
            <w:tcW w:w="1334" w:type="dxa"/>
          </w:tcPr>
          <w:p w:rsidR="00E87776" w:rsidRDefault="00E87776">
            <w:r>
              <w:t>Presupuesto</w:t>
            </w:r>
          </w:p>
        </w:tc>
        <w:tc>
          <w:tcPr>
            <w:tcW w:w="1608" w:type="dxa"/>
          </w:tcPr>
          <w:p w:rsidR="00E87776" w:rsidRDefault="00E87776" w:rsidP="00E87776">
            <w:r>
              <w:t>Detalle</w:t>
            </w:r>
          </w:p>
        </w:tc>
      </w:tr>
      <w:tr w:rsidR="00E87776" w:rsidTr="00E87776">
        <w:tc>
          <w:tcPr>
            <w:tcW w:w="1343" w:type="dxa"/>
            <w:vMerge w:val="restart"/>
          </w:tcPr>
          <w:p w:rsidR="00E87776" w:rsidRDefault="00E87776">
            <w:r>
              <w:t>Planificación</w:t>
            </w:r>
          </w:p>
        </w:tc>
        <w:tc>
          <w:tcPr>
            <w:tcW w:w="2054" w:type="dxa"/>
          </w:tcPr>
          <w:p w:rsidR="00E87776" w:rsidRDefault="00E87776"/>
        </w:tc>
        <w:tc>
          <w:tcPr>
            <w:tcW w:w="1464" w:type="dxa"/>
          </w:tcPr>
          <w:p w:rsidR="00E87776" w:rsidRDefault="00E87776"/>
        </w:tc>
        <w:tc>
          <w:tcPr>
            <w:tcW w:w="1025" w:type="dxa"/>
          </w:tcPr>
          <w:p w:rsidR="00E87776" w:rsidRDefault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/>
        </w:tc>
      </w:tr>
      <w:tr w:rsidR="00E87776" w:rsidTr="00E87776">
        <w:tc>
          <w:tcPr>
            <w:tcW w:w="1343" w:type="dxa"/>
            <w:vMerge/>
          </w:tcPr>
          <w:p w:rsidR="00E87776" w:rsidRDefault="00E87776"/>
        </w:tc>
        <w:tc>
          <w:tcPr>
            <w:tcW w:w="2054" w:type="dxa"/>
          </w:tcPr>
          <w:p w:rsidR="00E87776" w:rsidRDefault="00E87776"/>
        </w:tc>
        <w:tc>
          <w:tcPr>
            <w:tcW w:w="1464" w:type="dxa"/>
          </w:tcPr>
          <w:p w:rsidR="00E87776" w:rsidRDefault="00E87776"/>
        </w:tc>
        <w:tc>
          <w:tcPr>
            <w:tcW w:w="1025" w:type="dxa"/>
          </w:tcPr>
          <w:p w:rsidR="00E87776" w:rsidRDefault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/>
        </w:tc>
      </w:tr>
      <w:tr w:rsidR="00E87776" w:rsidTr="00E87776">
        <w:tc>
          <w:tcPr>
            <w:tcW w:w="1343" w:type="dxa"/>
            <w:vMerge/>
          </w:tcPr>
          <w:p w:rsidR="00E87776" w:rsidRDefault="00E87776"/>
        </w:tc>
        <w:tc>
          <w:tcPr>
            <w:tcW w:w="2054" w:type="dxa"/>
          </w:tcPr>
          <w:p w:rsidR="00E87776" w:rsidRDefault="00E87776"/>
        </w:tc>
        <w:tc>
          <w:tcPr>
            <w:tcW w:w="1464" w:type="dxa"/>
          </w:tcPr>
          <w:p w:rsidR="00E87776" w:rsidRDefault="00E87776"/>
        </w:tc>
        <w:tc>
          <w:tcPr>
            <w:tcW w:w="1025" w:type="dxa"/>
          </w:tcPr>
          <w:p w:rsidR="00E87776" w:rsidRDefault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/>
        </w:tc>
      </w:tr>
      <w:tr w:rsidR="00E87776" w:rsidTr="00E87776">
        <w:tc>
          <w:tcPr>
            <w:tcW w:w="1343" w:type="dxa"/>
            <w:vMerge/>
          </w:tcPr>
          <w:p w:rsidR="00E87776" w:rsidRDefault="00E87776"/>
        </w:tc>
        <w:tc>
          <w:tcPr>
            <w:tcW w:w="2054" w:type="dxa"/>
          </w:tcPr>
          <w:p w:rsidR="00E87776" w:rsidRDefault="00E87776">
            <w:r>
              <w:t>Documentación</w:t>
            </w:r>
          </w:p>
        </w:tc>
        <w:tc>
          <w:tcPr>
            <w:tcW w:w="1464" w:type="dxa"/>
          </w:tcPr>
          <w:p w:rsidR="00E87776" w:rsidRDefault="00E87776"/>
        </w:tc>
        <w:tc>
          <w:tcPr>
            <w:tcW w:w="1025" w:type="dxa"/>
          </w:tcPr>
          <w:p w:rsidR="00E87776" w:rsidRDefault="00E87776">
            <w:r>
              <w:t>1 Día</w:t>
            </w:r>
          </w:p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/>
        </w:tc>
      </w:tr>
      <w:tr w:rsidR="00E87776" w:rsidTr="00E87776">
        <w:tc>
          <w:tcPr>
            <w:tcW w:w="1343" w:type="dxa"/>
            <w:vMerge w:val="restart"/>
          </w:tcPr>
          <w:p w:rsidR="00E87776" w:rsidRDefault="00E87776">
            <w:r>
              <w:t>Ejecución</w:t>
            </w:r>
          </w:p>
        </w:tc>
        <w:tc>
          <w:tcPr>
            <w:tcW w:w="2054" w:type="dxa"/>
          </w:tcPr>
          <w:p w:rsidR="00E87776" w:rsidRDefault="00E87776"/>
        </w:tc>
        <w:tc>
          <w:tcPr>
            <w:tcW w:w="1464" w:type="dxa"/>
          </w:tcPr>
          <w:p w:rsidR="00E87776" w:rsidRDefault="00E87776"/>
        </w:tc>
        <w:tc>
          <w:tcPr>
            <w:tcW w:w="1025" w:type="dxa"/>
          </w:tcPr>
          <w:p w:rsidR="00E87776" w:rsidRDefault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/>
        </w:tc>
      </w:tr>
      <w:tr w:rsidR="00E87776" w:rsidTr="00E87776">
        <w:tc>
          <w:tcPr>
            <w:tcW w:w="1343" w:type="dxa"/>
            <w:vMerge/>
          </w:tcPr>
          <w:p w:rsidR="00E87776" w:rsidRDefault="00E87776"/>
        </w:tc>
        <w:tc>
          <w:tcPr>
            <w:tcW w:w="2054" w:type="dxa"/>
          </w:tcPr>
          <w:p w:rsidR="00E87776" w:rsidRDefault="00E87776"/>
        </w:tc>
        <w:tc>
          <w:tcPr>
            <w:tcW w:w="1464" w:type="dxa"/>
          </w:tcPr>
          <w:p w:rsidR="00E87776" w:rsidRDefault="00E87776"/>
        </w:tc>
        <w:tc>
          <w:tcPr>
            <w:tcW w:w="1025" w:type="dxa"/>
          </w:tcPr>
          <w:p w:rsidR="00E87776" w:rsidRDefault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>
            <w:r>
              <w:t>Documentación</w:t>
            </w:r>
          </w:p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>
            <w:r>
              <w:t>1 Día</w:t>
            </w:r>
          </w:p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 w:val="restart"/>
          </w:tcPr>
          <w:p w:rsidR="00E87776" w:rsidRDefault="00E87776" w:rsidP="00E87776">
            <w:r>
              <w:t>Evaluación de Resultados</w:t>
            </w:r>
          </w:p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>
            <w:r>
              <w:t>Documentación</w:t>
            </w:r>
          </w:p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>
            <w:r>
              <w:t>1 Día</w:t>
            </w:r>
          </w:p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 w:val="restart"/>
          </w:tcPr>
          <w:p w:rsidR="00E87776" w:rsidRDefault="00E87776" w:rsidP="00E87776">
            <w:r>
              <w:t>Ajustes</w:t>
            </w:r>
          </w:p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>
            <w:r>
              <w:t>Documentación</w:t>
            </w:r>
          </w:p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>
            <w:r>
              <w:t>1 Día</w:t>
            </w:r>
          </w:p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 w:val="restart"/>
          </w:tcPr>
          <w:p w:rsidR="00E87776" w:rsidRDefault="00E87776" w:rsidP="00E87776">
            <w:r>
              <w:t>Divulgación</w:t>
            </w:r>
          </w:p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/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/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c>
          <w:tcPr>
            <w:tcW w:w="1343" w:type="dxa"/>
            <w:vMerge/>
          </w:tcPr>
          <w:p w:rsidR="00E87776" w:rsidRDefault="00E87776" w:rsidP="00E87776"/>
        </w:tc>
        <w:tc>
          <w:tcPr>
            <w:tcW w:w="2054" w:type="dxa"/>
          </w:tcPr>
          <w:p w:rsidR="00E87776" w:rsidRDefault="00E87776" w:rsidP="00E87776">
            <w:r>
              <w:t>Documentación</w:t>
            </w:r>
          </w:p>
        </w:tc>
        <w:tc>
          <w:tcPr>
            <w:tcW w:w="1464" w:type="dxa"/>
          </w:tcPr>
          <w:p w:rsidR="00E87776" w:rsidRDefault="00E87776" w:rsidP="00E87776"/>
        </w:tc>
        <w:tc>
          <w:tcPr>
            <w:tcW w:w="1025" w:type="dxa"/>
          </w:tcPr>
          <w:p w:rsidR="00E87776" w:rsidRDefault="00E87776" w:rsidP="00E87776">
            <w:r>
              <w:t>1 Día</w:t>
            </w:r>
          </w:p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  <w:tc>
          <w:tcPr>
            <w:tcW w:w="1608" w:type="dxa"/>
          </w:tcPr>
          <w:p w:rsidR="00E87776" w:rsidRDefault="00E87776" w:rsidP="00E87776"/>
        </w:tc>
      </w:tr>
      <w:tr w:rsidR="00E87776" w:rsidTr="00E87776">
        <w:trPr>
          <w:gridAfter w:val="1"/>
          <w:wAfter w:w="1608" w:type="dxa"/>
        </w:trPr>
        <w:tc>
          <w:tcPr>
            <w:tcW w:w="5886" w:type="dxa"/>
            <w:gridSpan w:val="4"/>
          </w:tcPr>
          <w:p w:rsidR="00E87776" w:rsidRDefault="00E87776" w:rsidP="00E87776">
            <w:pPr>
              <w:jc w:val="right"/>
            </w:pPr>
            <w:r>
              <w:t>Total:</w:t>
            </w:r>
          </w:p>
        </w:tc>
        <w:tc>
          <w:tcPr>
            <w:tcW w:w="1334" w:type="dxa"/>
          </w:tcPr>
          <w:p w:rsidR="00E87776" w:rsidRDefault="00E87776" w:rsidP="00E87776">
            <w:pPr>
              <w:jc w:val="right"/>
            </w:pPr>
            <w:r>
              <w:t>$</w:t>
            </w:r>
          </w:p>
        </w:tc>
      </w:tr>
    </w:tbl>
    <w:p w:rsidR="00B25691" w:rsidRDefault="00B25691" w:rsidP="00E87776">
      <w:pPr>
        <w:spacing w:after="0"/>
      </w:pPr>
    </w:p>
    <w:sectPr w:rsidR="00B25691" w:rsidSect="00E87776">
      <w:headerReference w:type="default" r:id="rId7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3F" w:rsidRDefault="00D3173F" w:rsidP="00E87776">
      <w:pPr>
        <w:spacing w:after="0" w:line="240" w:lineRule="auto"/>
      </w:pPr>
      <w:r>
        <w:separator/>
      </w:r>
    </w:p>
  </w:endnote>
  <w:endnote w:type="continuationSeparator" w:id="0">
    <w:p w:rsidR="00D3173F" w:rsidRDefault="00D3173F" w:rsidP="00E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3F" w:rsidRDefault="00D3173F" w:rsidP="00E87776">
      <w:pPr>
        <w:spacing w:after="0" w:line="240" w:lineRule="auto"/>
      </w:pPr>
      <w:r>
        <w:separator/>
      </w:r>
    </w:p>
  </w:footnote>
  <w:footnote w:type="continuationSeparator" w:id="0">
    <w:p w:rsidR="00D3173F" w:rsidRDefault="00D3173F" w:rsidP="00E8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76" w:rsidRDefault="00E87776">
    <w:pPr>
      <w:pStyle w:val="Encabezado"/>
    </w:pPr>
    <w:r>
      <w:rPr>
        <w:noProof/>
        <w:lang w:val="en-US"/>
      </w:rPr>
      <w:drawing>
        <wp:inline distT="0" distB="0" distL="0" distR="0">
          <wp:extent cx="2482850" cy="722549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ir_Innovac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485" cy="72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3111500" cy="6791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81" cy="69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E09"/>
    <w:multiLevelType w:val="hybridMultilevel"/>
    <w:tmpl w:val="FE26AE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76"/>
    <w:rsid w:val="00414252"/>
    <w:rsid w:val="004C3DA6"/>
    <w:rsid w:val="00700ACC"/>
    <w:rsid w:val="007475BF"/>
    <w:rsid w:val="00A42CCE"/>
    <w:rsid w:val="00B25691"/>
    <w:rsid w:val="00CC12BD"/>
    <w:rsid w:val="00D3173F"/>
    <w:rsid w:val="00E8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A84C8"/>
  <w15:chartTrackingRefBased/>
  <w15:docId w15:val="{C94D1390-A118-4A07-A13F-D67F3C04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77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7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776"/>
  </w:style>
  <w:style w:type="paragraph" w:styleId="Piedepgina">
    <w:name w:val="footer"/>
    <w:basedOn w:val="Normal"/>
    <w:link w:val="PiedepginaCar"/>
    <w:uiPriority w:val="99"/>
    <w:unhideWhenUsed/>
    <w:rsid w:val="00E87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Seguel</dc:creator>
  <cp:keywords/>
  <dc:description/>
  <cp:lastModifiedBy>Admision01</cp:lastModifiedBy>
  <cp:revision>3</cp:revision>
  <dcterms:created xsi:type="dcterms:W3CDTF">2022-06-10T17:21:00Z</dcterms:created>
  <dcterms:modified xsi:type="dcterms:W3CDTF">2022-06-13T16:03:00Z</dcterms:modified>
</cp:coreProperties>
</file>